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4269" w14:textId="5326AD18" w:rsidR="00531504" w:rsidRPr="008510D8" w:rsidRDefault="008510D8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510D8">
        <w:rPr>
          <w:rFonts w:ascii="Arial" w:hAnsi="Arial" w:cs="Arial"/>
          <w:b/>
          <w:sz w:val="24"/>
          <w:szCs w:val="24"/>
        </w:rPr>
        <w:t>PORTARIA GC 112 DE 24 DE JUNHO DE 2020</w:t>
      </w:r>
    </w:p>
    <w:p w14:paraId="0DCB5DD6" w14:textId="4DDB830E" w:rsidR="008510D8" w:rsidRPr="008510D8" w:rsidRDefault="008510D8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</w:p>
    <w:p w14:paraId="793F7F48" w14:textId="77777777" w:rsidR="008510D8" w:rsidRDefault="008510D8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5B8468DF" w14:textId="1ECEEB75" w:rsidR="00531504" w:rsidRDefault="00B85AD1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1504" w:rsidRPr="004D4150">
        <w:rPr>
          <w:rFonts w:ascii="Arial" w:hAnsi="Arial" w:cs="Arial"/>
          <w:sz w:val="24"/>
          <w:szCs w:val="24"/>
        </w:rPr>
        <w:t xml:space="preserve"> CORREGEDOR</w:t>
      </w:r>
      <w:r>
        <w:rPr>
          <w:rFonts w:ascii="Arial" w:hAnsi="Arial" w:cs="Arial"/>
          <w:sz w:val="24"/>
          <w:szCs w:val="24"/>
        </w:rPr>
        <w:t>A</w:t>
      </w:r>
      <w:r w:rsidR="00531504" w:rsidRPr="004D4150">
        <w:rPr>
          <w:rFonts w:ascii="Arial" w:hAnsi="Arial" w:cs="Arial"/>
          <w:sz w:val="24"/>
          <w:szCs w:val="24"/>
        </w:rPr>
        <w:t xml:space="preserve"> DA JUSTIÇA DO DISTRITO FEDERAL E DOS TERRITÓRIOS, no uso de suas atribuições legais e consider</w:t>
      </w:r>
      <w:r w:rsidR="00754516">
        <w:rPr>
          <w:rFonts w:ascii="Arial" w:hAnsi="Arial" w:cs="Arial"/>
          <w:sz w:val="24"/>
          <w:szCs w:val="24"/>
        </w:rPr>
        <w:t xml:space="preserve">ando o disposto na Resolução </w:t>
      </w:r>
      <w:r w:rsidR="00531504" w:rsidRPr="004D4150">
        <w:rPr>
          <w:rFonts w:ascii="Arial" w:hAnsi="Arial" w:cs="Arial"/>
          <w:sz w:val="24"/>
          <w:szCs w:val="24"/>
        </w:rPr>
        <w:t xml:space="preserve"> 71, de 31 de março de 20</w:t>
      </w:r>
      <w:r w:rsidR="00754516">
        <w:rPr>
          <w:rFonts w:ascii="Arial" w:hAnsi="Arial" w:cs="Arial"/>
          <w:sz w:val="24"/>
          <w:szCs w:val="24"/>
        </w:rPr>
        <w:t xml:space="preserve">09, alterada pela Resolução </w:t>
      </w:r>
      <w:r w:rsidR="00531504" w:rsidRPr="004D4150">
        <w:rPr>
          <w:rFonts w:ascii="Arial" w:hAnsi="Arial" w:cs="Arial"/>
          <w:sz w:val="24"/>
          <w:szCs w:val="24"/>
        </w:rPr>
        <w:t xml:space="preserve">152, de 06 de julho de 2012, ambas do Conselho Nacional de Justiça, </w:t>
      </w:r>
      <w:r w:rsidR="00531504">
        <w:rPr>
          <w:rFonts w:ascii="Arial" w:hAnsi="Arial" w:cs="Arial"/>
          <w:sz w:val="24"/>
          <w:szCs w:val="24"/>
        </w:rPr>
        <w:t>bem como as disposições da Portaria GC 186, de 25 de novembro de 2015</w:t>
      </w:r>
      <w:r w:rsidR="00C4021D">
        <w:rPr>
          <w:rFonts w:ascii="Arial" w:hAnsi="Arial" w:cs="Arial"/>
          <w:sz w:val="24"/>
          <w:szCs w:val="24"/>
        </w:rPr>
        <w:t xml:space="preserve"> e do Processo Administrativo 0026642/2019</w:t>
      </w:r>
      <w:r w:rsidR="00531504">
        <w:rPr>
          <w:rFonts w:ascii="Arial" w:hAnsi="Arial" w:cs="Arial"/>
          <w:sz w:val="24"/>
          <w:szCs w:val="24"/>
        </w:rPr>
        <w:t>,</w:t>
      </w:r>
    </w:p>
    <w:p w14:paraId="01B80BBB" w14:textId="77777777" w:rsidR="00531504" w:rsidRPr="004D4150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0CA6BACF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735961AD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47052FCF" w14:textId="5AF2FE63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>, no respectivo dia e horário, para o Plantão Judiciário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BB3757">
        <w:rPr>
          <w:rFonts w:ascii="Arial" w:hAnsi="Arial" w:cs="Arial"/>
          <w:sz w:val="24"/>
          <w:szCs w:val="24"/>
        </w:rPr>
        <w:t xml:space="preserve">dias </w:t>
      </w:r>
      <w:r w:rsidR="00647401">
        <w:rPr>
          <w:rFonts w:ascii="Arial" w:hAnsi="Arial" w:cs="Arial"/>
          <w:sz w:val="24"/>
          <w:szCs w:val="24"/>
        </w:rPr>
        <w:t>26</w:t>
      </w:r>
      <w:r w:rsidR="00BB3757">
        <w:rPr>
          <w:rFonts w:ascii="Arial" w:hAnsi="Arial" w:cs="Arial"/>
          <w:sz w:val="24"/>
          <w:szCs w:val="24"/>
        </w:rPr>
        <w:t>/</w:t>
      </w:r>
      <w:r w:rsidR="006164E3">
        <w:rPr>
          <w:rFonts w:ascii="Arial" w:hAnsi="Arial" w:cs="Arial"/>
          <w:sz w:val="24"/>
          <w:szCs w:val="24"/>
        </w:rPr>
        <w:t>6</w:t>
      </w:r>
      <w:r w:rsidR="00BB3757">
        <w:rPr>
          <w:rFonts w:ascii="Arial" w:hAnsi="Arial" w:cs="Arial"/>
          <w:sz w:val="24"/>
          <w:szCs w:val="24"/>
        </w:rPr>
        <w:t xml:space="preserve"> a </w:t>
      </w:r>
      <w:r w:rsidR="002A1107">
        <w:rPr>
          <w:rFonts w:ascii="Arial" w:hAnsi="Arial" w:cs="Arial"/>
          <w:sz w:val="24"/>
          <w:szCs w:val="24"/>
        </w:rPr>
        <w:t>2</w:t>
      </w:r>
      <w:r w:rsidR="00647401">
        <w:rPr>
          <w:rFonts w:ascii="Arial" w:hAnsi="Arial" w:cs="Arial"/>
          <w:sz w:val="24"/>
          <w:szCs w:val="24"/>
        </w:rPr>
        <w:t>9</w:t>
      </w:r>
      <w:r w:rsidR="0096043D">
        <w:rPr>
          <w:rFonts w:ascii="Arial" w:hAnsi="Arial" w:cs="Arial"/>
          <w:sz w:val="24"/>
          <w:szCs w:val="24"/>
        </w:rPr>
        <w:t>/</w:t>
      </w:r>
      <w:r w:rsidR="006D2055">
        <w:rPr>
          <w:rFonts w:ascii="Arial" w:hAnsi="Arial" w:cs="Arial"/>
          <w:sz w:val="24"/>
          <w:szCs w:val="24"/>
        </w:rPr>
        <w:t>6</w:t>
      </w:r>
      <w:r w:rsidR="00D20E2E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>:</w:t>
      </w:r>
    </w:p>
    <w:p w14:paraId="2D080093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531504" w:rsidRPr="00117D7C" w14:paraId="52562472" w14:textId="77777777" w:rsidTr="000807F5">
        <w:trPr>
          <w:trHeight w:val="483"/>
        </w:trPr>
        <w:tc>
          <w:tcPr>
            <w:tcW w:w="1058" w:type="pct"/>
          </w:tcPr>
          <w:p w14:paraId="270AE238" w14:textId="77777777"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67953783" w14:textId="77777777"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627F8D21" w14:textId="77777777" w:rsidR="00531504" w:rsidRPr="00C3748F" w:rsidRDefault="00531504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D16091" w:rsidRPr="00F95BF4" w14:paraId="73F0C3CD" w14:textId="77777777" w:rsidTr="00671DE9">
        <w:tc>
          <w:tcPr>
            <w:tcW w:w="1058" w:type="pct"/>
          </w:tcPr>
          <w:p w14:paraId="3E9597CC" w14:textId="5CF32123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9A54BE">
              <w:rPr>
                <w:rFonts w:ascii="Arial" w:hAnsi="Arial" w:cs="Arial"/>
              </w:rPr>
              <w:t>/6/2020</w:t>
            </w:r>
          </w:p>
          <w:p w14:paraId="032D6931" w14:textId="0CF3E540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(sexta-feira)</w:t>
            </w:r>
          </w:p>
        </w:tc>
        <w:tc>
          <w:tcPr>
            <w:tcW w:w="865" w:type="pct"/>
          </w:tcPr>
          <w:p w14:paraId="00292950" w14:textId="28858CED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</w:tcPr>
          <w:p w14:paraId="37347EC9" w14:textId="3165C486" w:rsidR="00D16091" w:rsidRPr="00FD366B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E800FB">
              <w:rPr>
                <w:rFonts w:ascii="Arial" w:hAnsi="Arial" w:cs="Arial"/>
              </w:rPr>
              <w:t>Fernanda Almeida Coelho de Bem</w:t>
            </w:r>
          </w:p>
        </w:tc>
      </w:tr>
      <w:tr w:rsidR="00D16091" w:rsidRPr="00F95BF4" w14:paraId="2D91E065" w14:textId="77777777" w:rsidTr="00671DE9">
        <w:tc>
          <w:tcPr>
            <w:tcW w:w="1058" w:type="pct"/>
          </w:tcPr>
          <w:p w14:paraId="5A7858BA" w14:textId="5B2A4813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9A54BE">
              <w:rPr>
                <w:rFonts w:ascii="Arial" w:hAnsi="Arial" w:cs="Arial"/>
              </w:rPr>
              <w:t>/6/2020</w:t>
            </w:r>
          </w:p>
          <w:p w14:paraId="3B0E2065" w14:textId="55F0B4EE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(sexta-feira)</w:t>
            </w:r>
          </w:p>
        </w:tc>
        <w:tc>
          <w:tcPr>
            <w:tcW w:w="865" w:type="pct"/>
          </w:tcPr>
          <w:p w14:paraId="27FD835B" w14:textId="131B1520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</w:tcPr>
          <w:p w14:paraId="2831279E" w14:textId="77777777" w:rsidR="00D16091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034A1D">
              <w:rPr>
                <w:rFonts w:ascii="Arial" w:hAnsi="Arial" w:cs="Arial"/>
              </w:rPr>
              <w:t>Luciana Gomes Trindade</w:t>
            </w:r>
          </w:p>
          <w:p w14:paraId="43A50A88" w14:textId="4BC330A6" w:rsidR="00D16091" w:rsidRPr="00FD366B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</w:p>
        </w:tc>
      </w:tr>
      <w:tr w:rsidR="00D16091" w:rsidRPr="00F95BF4" w14:paraId="79F759E2" w14:textId="77777777" w:rsidTr="00671DE9">
        <w:tc>
          <w:tcPr>
            <w:tcW w:w="1058" w:type="pct"/>
          </w:tcPr>
          <w:p w14:paraId="281B2D2A" w14:textId="77777777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27/6/2020</w:t>
            </w:r>
          </w:p>
          <w:p w14:paraId="324125BF" w14:textId="35A06BBE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(sábado)</w:t>
            </w:r>
          </w:p>
        </w:tc>
        <w:tc>
          <w:tcPr>
            <w:tcW w:w="865" w:type="pct"/>
          </w:tcPr>
          <w:p w14:paraId="0851EE5A" w14:textId="66521670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0h-14h</w:t>
            </w:r>
          </w:p>
        </w:tc>
        <w:tc>
          <w:tcPr>
            <w:tcW w:w="3077" w:type="pct"/>
          </w:tcPr>
          <w:p w14:paraId="6C790666" w14:textId="4FD3F8DD" w:rsidR="00D16091" w:rsidRPr="00FD366B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D60175">
              <w:rPr>
                <w:rFonts w:ascii="Arial" w:hAnsi="Arial" w:cs="Arial"/>
              </w:rPr>
              <w:t>Clodair Edenilson Borin</w:t>
            </w:r>
          </w:p>
        </w:tc>
      </w:tr>
      <w:tr w:rsidR="00D16091" w:rsidRPr="00F95BF4" w14:paraId="3F848D07" w14:textId="77777777" w:rsidTr="00671DE9">
        <w:tc>
          <w:tcPr>
            <w:tcW w:w="1058" w:type="pct"/>
          </w:tcPr>
          <w:p w14:paraId="37657869" w14:textId="77777777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27/6/2020</w:t>
            </w:r>
          </w:p>
          <w:p w14:paraId="349BA480" w14:textId="4AC932C7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(sábado)</w:t>
            </w:r>
          </w:p>
        </w:tc>
        <w:tc>
          <w:tcPr>
            <w:tcW w:w="865" w:type="pct"/>
          </w:tcPr>
          <w:p w14:paraId="23ADE5F2" w14:textId="77777777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14h-24h</w:t>
            </w:r>
          </w:p>
          <w:p w14:paraId="48E12B07" w14:textId="615B2CBC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NUPLA</w:t>
            </w:r>
          </w:p>
        </w:tc>
        <w:tc>
          <w:tcPr>
            <w:tcW w:w="3077" w:type="pct"/>
          </w:tcPr>
          <w:p w14:paraId="207A27FD" w14:textId="77777777" w:rsidR="00D16091" w:rsidRPr="000604D9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D16091">
              <w:rPr>
                <w:rFonts w:ascii="Arial" w:hAnsi="Arial" w:cs="Arial"/>
              </w:rPr>
              <w:t>Frederico Ernesto Cardoso Maciel</w:t>
            </w:r>
          </w:p>
          <w:p w14:paraId="0A6E2B6C" w14:textId="47E5021D" w:rsidR="00D16091" w:rsidRPr="00FD366B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D16091">
              <w:rPr>
                <w:rFonts w:ascii="Arial" w:hAnsi="Arial" w:cs="Arial"/>
              </w:rPr>
              <w:t>Bruna de Abreu Färber</w:t>
            </w:r>
          </w:p>
        </w:tc>
      </w:tr>
      <w:tr w:rsidR="00D16091" w:rsidRPr="00F95BF4" w14:paraId="2C3953E3" w14:textId="77777777" w:rsidTr="00671DE9">
        <w:tc>
          <w:tcPr>
            <w:tcW w:w="1058" w:type="pct"/>
          </w:tcPr>
          <w:p w14:paraId="67F166BE" w14:textId="77777777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27/6/2020</w:t>
            </w:r>
          </w:p>
          <w:p w14:paraId="6AAD7472" w14:textId="32FF6A74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(sábado)</w:t>
            </w:r>
          </w:p>
        </w:tc>
        <w:tc>
          <w:tcPr>
            <w:tcW w:w="865" w:type="pct"/>
          </w:tcPr>
          <w:p w14:paraId="0BA3BF68" w14:textId="77777777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9h-15h</w:t>
            </w:r>
          </w:p>
          <w:p w14:paraId="47B6C312" w14:textId="23F2B566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NAC</w:t>
            </w:r>
          </w:p>
        </w:tc>
        <w:tc>
          <w:tcPr>
            <w:tcW w:w="3077" w:type="pct"/>
          </w:tcPr>
          <w:p w14:paraId="01037111" w14:textId="77777777" w:rsidR="00D16091" w:rsidRPr="00392DAD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392DAD">
              <w:rPr>
                <w:rFonts w:ascii="Arial" w:hAnsi="Arial" w:cs="Arial"/>
              </w:rPr>
              <w:t>Marina Cusinato Xavier</w:t>
            </w:r>
          </w:p>
          <w:p w14:paraId="7A947429" w14:textId="31772A44" w:rsidR="00D16091" w:rsidRPr="002A1107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D16091">
              <w:rPr>
                <w:rFonts w:ascii="Arial" w:hAnsi="Arial" w:cs="Arial"/>
              </w:rPr>
              <w:t>Luciana Gomes Trindade</w:t>
            </w:r>
          </w:p>
        </w:tc>
      </w:tr>
      <w:tr w:rsidR="00D16091" w:rsidRPr="00F95BF4" w14:paraId="72DED4D5" w14:textId="77777777" w:rsidTr="00671DE9">
        <w:tc>
          <w:tcPr>
            <w:tcW w:w="1058" w:type="pct"/>
          </w:tcPr>
          <w:p w14:paraId="454261A0" w14:textId="77777777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9A54B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  <w:r w:rsidRPr="009A54BE">
              <w:rPr>
                <w:rFonts w:ascii="Arial" w:hAnsi="Arial" w:cs="Arial"/>
              </w:rPr>
              <w:t>/2020</w:t>
            </w:r>
          </w:p>
          <w:p w14:paraId="680BD6A0" w14:textId="1EA8219A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(domingo)</w:t>
            </w:r>
          </w:p>
        </w:tc>
        <w:tc>
          <w:tcPr>
            <w:tcW w:w="865" w:type="pct"/>
          </w:tcPr>
          <w:p w14:paraId="2935B82E" w14:textId="331DC8B1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0h-14h</w:t>
            </w:r>
          </w:p>
        </w:tc>
        <w:tc>
          <w:tcPr>
            <w:tcW w:w="3077" w:type="pct"/>
          </w:tcPr>
          <w:p w14:paraId="2837770C" w14:textId="2BA4EA57" w:rsidR="00D16091" w:rsidRPr="002A1107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D60175">
              <w:rPr>
                <w:rFonts w:ascii="Arial" w:hAnsi="Arial" w:cs="Arial"/>
              </w:rPr>
              <w:t>Clodair Edenilson Borin</w:t>
            </w:r>
          </w:p>
        </w:tc>
      </w:tr>
      <w:tr w:rsidR="00D16091" w:rsidRPr="00F95BF4" w14:paraId="3983322F" w14:textId="77777777" w:rsidTr="00671DE9">
        <w:tc>
          <w:tcPr>
            <w:tcW w:w="1058" w:type="pct"/>
          </w:tcPr>
          <w:p w14:paraId="28791571" w14:textId="77777777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9A54B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  <w:r w:rsidRPr="009A54BE">
              <w:rPr>
                <w:rFonts w:ascii="Arial" w:hAnsi="Arial" w:cs="Arial"/>
              </w:rPr>
              <w:t>/2020</w:t>
            </w:r>
          </w:p>
          <w:p w14:paraId="03C0C509" w14:textId="48384D44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(domingo)</w:t>
            </w:r>
          </w:p>
        </w:tc>
        <w:tc>
          <w:tcPr>
            <w:tcW w:w="865" w:type="pct"/>
          </w:tcPr>
          <w:p w14:paraId="32F912E7" w14:textId="77777777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14h-24h</w:t>
            </w:r>
          </w:p>
          <w:p w14:paraId="45614857" w14:textId="185702A9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NUPLA</w:t>
            </w:r>
          </w:p>
        </w:tc>
        <w:tc>
          <w:tcPr>
            <w:tcW w:w="3077" w:type="pct"/>
          </w:tcPr>
          <w:p w14:paraId="6344BCD0" w14:textId="77777777" w:rsidR="00D16091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Monize da Silva Freitas</w:t>
            </w:r>
          </w:p>
          <w:p w14:paraId="5050741C" w14:textId="13DC65C2" w:rsidR="00D16091" w:rsidRPr="002A1107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D16091">
              <w:rPr>
                <w:rFonts w:ascii="Arial" w:hAnsi="Arial" w:cs="Arial"/>
              </w:rPr>
              <w:t>André Ferreira de Brito</w:t>
            </w:r>
          </w:p>
        </w:tc>
      </w:tr>
      <w:tr w:rsidR="00D16091" w:rsidRPr="00F95BF4" w14:paraId="180C502A" w14:textId="77777777" w:rsidTr="00671DE9">
        <w:tc>
          <w:tcPr>
            <w:tcW w:w="1058" w:type="pct"/>
          </w:tcPr>
          <w:p w14:paraId="7BB996D2" w14:textId="77777777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9A54B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  <w:r w:rsidRPr="009A54BE">
              <w:rPr>
                <w:rFonts w:ascii="Arial" w:hAnsi="Arial" w:cs="Arial"/>
              </w:rPr>
              <w:t>/2020</w:t>
            </w:r>
          </w:p>
          <w:p w14:paraId="377E750F" w14:textId="19DBE483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(domingo)</w:t>
            </w:r>
          </w:p>
        </w:tc>
        <w:tc>
          <w:tcPr>
            <w:tcW w:w="865" w:type="pct"/>
          </w:tcPr>
          <w:p w14:paraId="23DA308F" w14:textId="77777777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9h-15h</w:t>
            </w:r>
          </w:p>
          <w:p w14:paraId="66DDDB96" w14:textId="0485B5EB" w:rsidR="00D16091" w:rsidRPr="00072CA2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NAC</w:t>
            </w:r>
          </w:p>
        </w:tc>
        <w:tc>
          <w:tcPr>
            <w:tcW w:w="3077" w:type="pct"/>
          </w:tcPr>
          <w:p w14:paraId="3716474D" w14:textId="77777777" w:rsidR="00D16091" w:rsidRPr="000604D9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D16091">
              <w:rPr>
                <w:rFonts w:ascii="Arial" w:hAnsi="Arial" w:cs="Arial"/>
              </w:rPr>
              <w:t>Evandro Moreira da Silva</w:t>
            </w:r>
          </w:p>
          <w:p w14:paraId="2E268D6D" w14:textId="3BDF678A" w:rsidR="00D16091" w:rsidRPr="00FD366B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D16091">
              <w:rPr>
                <w:rFonts w:ascii="Arial" w:hAnsi="Arial" w:cs="Arial"/>
              </w:rPr>
              <w:t>Nayrene Souza Ribeiro da Costa</w:t>
            </w:r>
          </w:p>
        </w:tc>
      </w:tr>
      <w:tr w:rsidR="00D16091" w:rsidRPr="00F95BF4" w14:paraId="083E3702" w14:textId="77777777" w:rsidTr="00671DE9">
        <w:tc>
          <w:tcPr>
            <w:tcW w:w="1058" w:type="pct"/>
          </w:tcPr>
          <w:p w14:paraId="636EEA59" w14:textId="1D2DE53B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9A54B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  <w:r w:rsidRPr="009A54BE">
              <w:rPr>
                <w:rFonts w:ascii="Arial" w:hAnsi="Arial" w:cs="Arial"/>
              </w:rPr>
              <w:t>/2020</w:t>
            </w:r>
          </w:p>
          <w:p w14:paraId="6B1F383C" w14:textId="04BFCC66" w:rsidR="00D16091" w:rsidRPr="0096043D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(segunda-feira)</w:t>
            </w:r>
          </w:p>
        </w:tc>
        <w:tc>
          <w:tcPr>
            <w:tcW w:w="865" w:type="pct"/>
          </w:tcPr>
          <w:p w14:paraId="27BD4418" w14:textId="135D5985" w:rsidR="00D16091" w:rsidRPr="0096043D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</w:tcPr>
          <w:p w14:paraId="22EA0E95" w14:textId="3A0855B3" w:rsidR="00D16091" w:rsidRPr="00FD366B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color w:val="FF0000"/>
              </w:rPr>
            </w:pPr>
            <w:r w:rsidRPr="00D60175">
              <w:rPr>
                <w:rFonts w:ascii="Arial" w:hAnsi="Arial" w:cs="Arial"/>
              </w:rPr>
              <w:t>Clodair Edenilson Borin</w:t>
            </w:r>
          </w:p>
        </w:tc>
      </w:tr>
      <w:tr w:rsidR="00D16091" w:rsidRPr="00F95BF4" w14:paraId="765FCAC8" w14:textId="77777777" w:rsidTr="00671DE9">
        <w:tc>
          <w:tcPr>
            <w:tcW w:w="1058" w:type="pct"/>
          </w:tcPr>
          <w:p w14:paraId="18A6BAB1" w14:textId="789B6A15" w:rsidR="00D16091" w:rsidRPr="009A54BE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9A54B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  <w:r w:rsidRPr="009A54BE">
              <w:rPr>
                <w:rFonts w:ascii="Arial" w:hAnsi="Arial" w:cs="Arial"/>
              </w:rPr>
              <w:t xml:space="preserve">/2020 </w:t>
            </w:r>
          </w:p>
          <w:p w14:paraId="4F587382" w14:textId="007DDC32" w:rsidR="00D16091" w:rsidRPr="0096043D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(segunda-fei</w:t>
            </w:r>
            <w:r>
              <w:rPr>
                <w:rFonts w:ascii="Arial" w:hAnsi="Arial" w:cs="Arial"/>
              </w:rPr>
              <w:t>ra</w:t>
            </w:r>
            <w:r w:rsidRPr="009A54BE">
              <w:rPr>
                <w:rFonts w:ascii="Arial" w:hAnsi="Arial" w:cs="Arial"/>
              </w:rPr>
              <w:t>)</w:t>
            </w:r>
          </w:p>
        </w:tc>
        <w:tc>
          <w:tcPr>
            <w:tcW w:w="865" w:type="pct"/>
          </w:tcPr>
          <w:p w14:paraId="0F541C5E" w14:textId="60D78E51" w:rsidR="00D16091" w:rsidRPr="0096043D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9A54BE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</w:tcPr>
          <w:p w14:paraId="28D10955" w14:textId="7E0F5375" w:rsidR="00D16091" w:rsidRPr="00FD366B" w:rsidRDefault="00D16091" w:rsidP="00D16091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A527BB">
              <w:rPr>
                <w:rFonts w:ascii="Arial" w:hAnsi="Arial" w:cs="Arial"/>
              </w:rPr>
              <w:t>Eugenia Christina Bergamo Albernaz</w:t>
            </w:r>
          </w:p>
        </w:tc>
      </w:tr>
    </w:tbl>
    <w:p w14:paraId="53F350BE" w14:textId="77777777" w:rsidR="00531504" w:rsidRDefault="00531504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4601CADF" w14:textId="3A89DB3B" w:rsidR="00AA10A7" w:rsidRDefault="00531504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14:paraId="55AC30B0" w14:textId="77777777" w:rsidR="00A8638E" w:rsidRDefault="00A8638E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58FD785E" w14:textId="22070AD9" w:rsidR="00531504" w:rsidRPr="004D4150" w:rsidRDefault="00531504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Desembargador</w:t>
      </w:r>
      <w:r w:rsidR="00B85AD1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B85AD1">
        <w:rPr>
          <w:rFonts w:ascii="Arial" w:hAnsi="Arial" w:cs="Arial"/>
          <w:b/>
          <w:sz w:val="24"/>
          <w:szCs w:val="24"/>
        </w:rPr>
        <w:t>CARMELITA BRASIL</w:t>
      </w:r>
    </w:p>
    <w:p w14:paraId="0EFF9687" w14:textId="269C893E" w:rsidR="00531504" w:rsidRDefault="00531504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</w:t>
      </w:r>
      <w:r w:rsidR="00B85AD1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da Justiça do Distrito Federal e dos Territórios</w:t>
      </w:r>
    </w:p>
    <w:sectPr w:rsidR="00531504" w:rsidSect="008F35CA">
      <w:headerReference w:type="default" r:id="rId8"/>
      <w:pgSz w:w="11906" w:h="16838"/>
      <w:pgMar w:top="22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0CAD7" w14:textId="77777777" w:rsidR="005A7355" w:rsidRDefault="005A7355" w:rsidP="009C0ACE">
      <w:pPr>
        <w:spacing w:after="0" w:line="240" w:lineRule="auto"/>
      </w:pPr>
      <w:r>
        <w:separator/>
      </w:r>
    </w:p>
  </w:endnote>
  <w:endnote w:type="continuationSeparator" w:id="0">
    <w:p w14:paraId="51465BF4" w14:textId="77777777" w:rsidR="005A7355" w:rsidRDefault="005A7355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CAD06" w14:textId="77777777" w:rsidR="005A7355" w:rsidRDefault="005A7355" w:rsidP="009C0ACE">
      <w:pPr>
        <w:spacing w:after="0" w:line="240" w:lineRule="auto"/>
      </w:pPr>
      <w:r>
        <w:separator/>
      </w:r>
    </w:p>
  </w:footnote>
  <w:footnote w:type="continuationSeparator" w:id="0">
    <w:p w14:paraId="66C8E005" w14:textId="77777777" w:rsidR="005A7355" w:rsidRDefault="005A7355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A799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6536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419D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6DB5"/>
    <w:rsid w:val="001427ED"/>
    <w:rsid w:val="00146105"/>
    <w:rsid w:val="00147140"/>
    <w:rsid w:val="0014777A"/>
    <w:rsid w:val="001642EB"/>
    <w:rsid w:val="00166A89"/>
    <w:rsid w:val="00166BED"/>
    <w:rsid w:val="00173384"/>
    <w:rsid w:val="00176A9F"/>
    <w:rsid w:val="00176AE7"/>
    <w:rsid w:val="00181448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17E9"/>
    <w:rsid w:val="00245BD6"/>
    <w:rsid w:val="00250CCB"/>
    <w:rsid w:val="00252E08"/>
    <w:rsid w:val="00264520"/>
    <w:rsid w:val="002672E4"/>
    <w:rsid w:val="002821E9"/>
    <w:rsid w:val="002838EC"/>
    <w:rsid w:val="002847A2"/>
    <w:rsid w:val="00287C91"/>
    <w:rsid w:val="002910A1"/>
    <w:rsid w:val="002A0D2A"/>
    <w:rsid w:val="002A1107"/>
    <w:rsid w:val="002A4A0C"/>
    <w:rsid w:val="002A5E94"/>
    <w:rsid w:val="002B08E6"/>
    <w:rsid w:val="002B1843"/>
    <w:rsid w:val="002B2880"/>
    <w:rsid w:val="002B2E99"/>
    <w:rsid w:val="002B6403"/>
    <w:rsid w:val="002C0CF6"/>
    <w:rsid w:val="002C0EA1"/>
    <w:rsid w:val="002C31C0"/>
    <w:rsid w:val="002D3775"/>
    <w:rsid w:val="002D3DFC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19BF"/>
    <w:rsid w:val="002F3A25"/>
    <w:rsid w:val="002F476B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34A5D"/>
    <w:rsid w:val="00343091"/>
    <w:rsid w:val="003432B0"/>
    <w:rsid w:val="00344D2A"/>
    <w:rsid w:val="00345CBA"/>
    <w:rsid w:val="00346285"/>
    <w:rsid w:val="00352C7A"/>
    <w:rsid w:val="0036139F"/>
    <w:rsid w:val="00372477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25EC"/>
    <w:rsid w:val="00437E6A"/>
    <w:rsid w:val="00445E9C"/>
    <w:rsid w:val="004478AA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A4BD0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642C"/>
    <w:rsid w:val="004F64D7"/>
    <w:rsid w:val="004F79D9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3CD8"/>
    <w:rsid w:val="00564CAE"/>
    <w:rsid w:val="00576E9B"/>
    <w:rsid w:val="00582F3E"/>
    <w:rsid w:val="0058397F"/>
    <w:rsid w:val="0059143E"/>
    <w:rsid w:val="005934E9"/>
    <w:rsid w:val="005936AA"/>
    <w:rsid w:val="005A0AB1"/>
    <w:rsid w:val="005A1D40"/>
    <w:rsid w:val="005A3D27"/>
    <w:rsid w:val="005A7355"/>
    <w:rsid w:val="005B3018"/>
    <w:rsid w:val="005B5429"/>
    <w:rsid w:val="005C1B76"/>
    <w:rsid w:val="005C2A92"/>
    <w:rsid w:val="005E040B"/>
    <w:rsid w:val="005E1B7A"/>
    <w:rsid w:val="005E25CD"/>
    <w:rsid w:val="00601AB9"/>
    <w:rsid w:val="006037FD"/>
    <w:rsid w:val="00603CB9"/>
    <w:rsid w:val="00606E6D"/>
    <w:rsid w:val="00607766"/>
    <w:rsid w:val="00612C34"/>
    <w:rsid w:val="006162F3"/>
    <w:rsid w:val="006164E3"/>
    <w:rsid w:val="0062334D"/>
    <w:rsid w:val="0062356A"/>
    <w:rsid w:val="00623D8D"/>
    <w:rsid w:val="006331EA"/>
    <w:rsid w:val="00633E4A"/>
    <w:rsid w:val="00636ED5"/>
    <w:rsid w:val="006374BE"/>
    <w:rsid w:val="00644472"/>
    <w:rsid w:val="00647401"/>
    <w:rsid w:val="00653BCB"/>
    <w:rsid w:val="006542E3"/>
    <w:rsid w:val="00661748"/>
    <w:rsid w:val="006656FB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4518"/>
    <w:rsid w:val="006B4576"/>
    <w:rsid w:val="006B6314"/>
    <w:rsid w:val="006C044C"/>
    <w:rsid w:val="006C0A08"/>
    <w:rsid w:val="006C45BE"/>
    <w:rsid w:val="006D0750"/>
    <w:rsid w:val="006D1960"/>
    <w:rsid w:val="006D2055"/>
    <w:rsid w:val="006D2C54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5124F"/>
    <w:rsid w:val="00751940"/>
    <w:rsid w:val="00754516"/>
    <w:rsid w:val="00757185"/>
    <w:rsid w:val="007605C5"/>
    <w:rsid w:val="00764376"/>
    <w:rsid w:val="00774BA5"/>
    <w:rsid w:val="00782838"/>
    <w:rsid w:val="007842A6"/>
    <w:rsid w:val="00786019"/>
    <w:rsid w:val="00790F30"/>
    <w:rsid w:val="007A7CB0"/>
    <w:rsid w:val="007B09EE"/>
    <w:rsid w:val="007B2E85"/>
    <w:rsid w:val="007B5559"/>
    <w:rsid w:val="007C0F63"/>
    <w:rsid w:val="007C176F"/>
    <w:rsid w:val="007C40D1"/>
    <w:rsid w:val="007D2C25"/>
    <w:rsid w:val="007D2DFA"/>
    <w:rsid w:val="007D2E07"/>
    <w:rsid w:val="007D5CCA"/>
    <w:rsid w:val="007D76AA"/>
    <w:rsid w:val="007E0E5D"/>
    <w:rsid w:val="007E5166"/>
    <w:rsid w:val="007E7F14"/>
    <w:rsid w:val="007F23C3"/>
    <w:rsid w:val="007F5FFC"/>
    <w:rsid w:val="00803669"/>
    <w:rsid w:val="00804617"/>
    <w:rsid w:val="00804D2B"/>
    <w:rsid w:val="00811E9D"/>
    <w:rsid w:val="00816A16"/>
    <w:rsid w:val="00822C97"/>
    <w:rsid w:val="00824AE4"/>
    <w:rsid w:val="008271B8"/>
    <w:rsid w:val="0083295F"/>
    <w:rsid w:val="008342B9"/>
    <w:rsid w:val="00836C77"/>
    <w:rsid w:val="00840D21"/>
    <w:rsid w:val="00844048"/>
    <w:rsid w:val="00845C7C"/>
    <w:rsid w:val="00845F0A"/>
    <w:rsid w:val="008510D8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8F35CA"/>
    <w:rsid w:val="00900A6B"/>
    <w:rsid w:val="00901CFB"/>
    <w:rsid w:val="00902C82"/>
    <w:rsid w:val="00907F38"/>
    <w:rsid w:val="00935759"/>
    <w:rsid w:val="00937DBC"/>
    <w:rsid w:val="00944D1B"/>
    <w:rsid w:val="00950FD8"/>
    <w:rsid w:val="00952ED9"/>
    <w:rsid w:val="0095569D"/>
    <w:rsid w:val="00956DBB"/>
    <w:rsid w:val="0096043D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60CB"/>
    <w:rsid w:val="009C0ACE"/>
    <w:rsid w:val="009C6D25"/>
    <w:rsid w:val="009D0502"/>
    <w:rsid w:val="009D49A4"/>
    <w:rsid w:val="009D5913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DEE"/>
    <w:rsid w:val="00A71A2C"/>
    <w:rsid w:val="00A758B6"/>
    <w:rsid w:val="00A80BB9"/>
    <w:rsid w:val="00A84025"/>
    <w:rsid w:val="00A84D0B"/>
    <w:rsid w:val="00A8587F"/>
    <w:rsid w:val="00A8594C"/>
    <w:rsid w:val="00A8638E"/>
    <w:rsid w:val="00A930F4"/>
    <w:rsid w:val="00A960F7"/>
    <w:rsid w:val="00AA10A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05844"/>
    <w:rsid w:val="00B13FC4"/>
    <w:rsid w:val="00B157A1"/>
    <w:rsid w:val="00B17481"/>
    <w:rsid w:val="00B174EE"/>
    <w:rsid w:val="00B21868"/>
    <w:rsid w:val="00B2736C"/>
    <w:rsid w:val="00B27A29"/>
    <w:rsid w:val="00B30FB8"/>
    <w:rsid w:val="00B370BC"/>
    <w:rsid w:val="00B4435D"/>
    <w:rsid w:val="00B45D6A"/>
    <w:rsid w:val="00B505BF"/>
    <w:rsid w:val="00B63B7F"/>
    <w:rsid w:val="00B67E4A"/>
    <w:rsid w:val="00B7140F"/>
    <w:rsid w:val="00B71D96"/>
    <w:rsid w:val="00B777DF"/>
    <w:rsid w:val="00B85AD1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30F8"/>
    <w:rsid w:val="00C06920"/>
    <w:rsid w:val="00C10A56"/>
    <w:rsid w:val="00C11B2E"/>
    <w:rsid w:val="00C121AA"/>
    <w:rsid w:val="00C123FC"/>
    <w:rsid w:val="00C13916"/>
    <w:rsid w:val="00C159C0"/>
    <w:rsid w:val="00C16E64"/>
    <w:rsid w:val="00C2648D"/>
    <w:rsid w:val="00C36173"/>
    <w:rsid w:val="00C364A1"/>
    <w:rsid w:val="00C3748F"/>
    <w:rsid w:val="00C4021D"/>
    <w:rsid w:val="00C40C9C"/>
    <w:rsid w:val="00C4311B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E1485"/>
    <w:rsid w:val="00CE4B82"/>
    <w:rsid w:val="00CE64B7"/>
    <w:rsid w:val="00CF035A"/>
    <w:rsid w:val="00CF0980"/>
    <w:rsid w:val="00CF0A67"/>
    <w:rsid w:val="00CF1DDA"/>
    <w:rsid w:val="00CF2846"/>
    <w:rsid w:val="00CF5CBD"/>
    <w:rsid w:val="00CF65C3"/>
    <w:rsid w:val="00D02544"/>
    <w:rsid w:val="00D052B5"/>
    <w:rsid w:val="00D057A7"/>
    <w:rsid w:val="00D0607E"/>
    <w:rsid w:val="00D06B43"/>
    <w:rsid w:val="00D06B52"/>
    <w:rsid w:val="00D14206"/>
    <w:rsid w:val="00D16091"/>
    <w:rsid w:val="00D17529"/>
    <w:rsid w:val="00D20E2E"/>
    <w:rsid w:val="00D224B8"/>
    <w:rsid w:val="00D34B4E"/>
    <w:rsid w:val="00D357F5"/>
    <w:rsid w:val="00D35B5F"/>
    <w:rsid w:val="00D362E6"/>
    <w:rsid w:val="00D36DF2"/>
    <w:rsid w:val="00D37093"/>
    <w:rsid w:val="00D379FB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C74D0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2382"/>
    <w:rsid w:val="00E13457"/>
    <w:rsid w:val="00E1632C"/>
    <w:rsid w:val="00E17BA8"/>
    <w:rsid w:val="00E24A35"/>
    <w:rsid w:val="00E2740B"/>
    <w:rsid w:val="00E30A74"/>
    <w:rsid w:val="00E35FA5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6B7B"/>
    <w:rsid w:val="00E87B2E"/>
    <w:rsid w:val="00E95A8B"/>
    <w:rsid w:val="00E977F8"/>
    <w:rsid w:val="00EA05F0"/>
    <w:rsid w:val="00EA1B19"/>
    <w:rsid w:val="00EA5517"/>
    <w:rsid w:val="00EA5C75"/>
    <w:rsid w:val="00EB4EE7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7C6F"/>
    <w:rsid w:val="00F30673"/>
    <w:rsid w:val="00F30F14"/>
    <w:rsid w:val="00F3101B"/>
    <w:rsid w:val="00F415AA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66B"/>
    <w:rsid w:val="00FD399D"/>
    <w:rsid w:val="00FD43C7"/>
    <w:rsid w:val="00FE0F9C"/>
    <w:rsid w:val="00FE53AC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2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2020-06-24T18:30:00Z</dcterms:created>
  <dcterms:modified xsi:type="dcterms:W3CDTF">2020-06-24T18:30:00Z</dcterms:modified>
</cp:coreProperties>
</file>